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50C" w:rsidRPr="005C1B6D" w:rsidRDefault="0024050C" w:rsidP="0024050C">
      <w:pPr>
        <w:rPr>
          <w:rFonts w:hint="eastAsia"/>
          <w:b/>
          <w:color w:val="E36C0A"/>
        </w:rPr>
      </w:pPr>
      <w:r>
        <w:rPr>
          <w:rFonts w:hint="eastAsia"/>
          <w:b/>
          <w:color w:val="984806"/>
        </w:rPr>
        <w:t xml:space="preserve">　　　　　　</w:t>
      </w:r>
      <w:r w:rsidRPr="005C1B6D">
        <w:rPr>
          <w:rFonts w:hint="eastAsia"/>
          <w:b/>
          <w:color w:val="E36C0A"/>
        </w:rPr>
        <w:t>――――</w:t>
      </w:r>
      <w:r>
        <w:rPr>
          <w:rFonts w:hint="eastAsia"/>
          <w:b/>
          <w:color w:val="E36C0A"/>
        </w:rPr>
        <w:t xml:space="preserve">　</w:t>
      </w:r>
      <w:r w:rsidRPr="00623EA8">
        <w:rPr>
          <w:rFonts w:ascii="ＭＳ ゴシック" w:eastAsia="ＭＳ ゴシック" w:hAnsi="ＭＳ ゴシック" w:hint="eastAsia"/>
          <w:b/>
          <w:color w:val="E36C0A"/>
        </w:rPr>
        <w:t>健康保険の給付範囲の改正のイメージ</w:t>
      </w:r>
      <w:r w:rsidRPr="005C1B6D">
        <w:rPr>
          <w:rFonts w:hint="eastAsia"/>
          <w:b/>
          <w:color w:val="E36C0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6"/>
      </w:tblGrid>
      <w:tr w:rsidR="0024050C" w:rsidTr="00652F7A">
        <w:trPr>
          <w:trHeight w:val="5475"/>
        </w:trPr>
        <w:tc>
          <w:tcPr>
            <w:tcW w:w="9947" w:type="dxa"/>
            <w:tcBorders>
              <w:top w:val="dashed" w:sz="4" w:space="0" w:color="auto"/>
              <w:left w:val="dashed" w:sz="4" w:space="0" w:color="auto"/>
              <w:bottom w:val="dashed" w:sz="4" w:space="0" w:color="auto"/>
              <w:right w:val="dashed" w:sz="4" w:space="0" w:color="auto"/>
            </w:tcBorders>
          </w:tcPr>
          <w:p w:rsidR="0024050C" w:rsidRDefault="0024050C" w:rsidP="0024050C">
            <w:pPr>
              <w:spacing w:line="120" w:lineRule="exact"/>
              <w:ind w:firstLineChars="1200" w:firstLine="2520"/>
              <w:rPr>
                <w:rFonts w:hint="eastAsia"/>
              </w:rPr>
            </w:pPr>
          </w:p>
          <w:p w:rsidR="0024050C" w:rsidRPr="00623EA8" w:rsidRDefault="0024050C" w:rsidP="0024050C">
            <w:pPr>
              <w:ind w:firstLineChars="600" w:firstLine="1363"/>
              <w:rPr>
                <w:rFonts w:hint="eastAsia"/>
                <w:b/>
                <w:bdr w:val="single" w:sz="4" w:space="0" w:color="auto"/>
              </w:rPr>
            </w:pPr>
            <w:r w:rsidRPr="00623EA8">
              <w:rPr>
                <w:rFonts w:hint="eastAsia"/>
                <w:b/>
                <w:bdr w:val="single" w:sz="4" w:space="0" w:color="auto"/>
              </w:rPr>
              <w:t>健康保険に加入している方の負傷等（負傷、疾病、死亡）</w:t>
            </w:r>
          </w:p>
          <w:p w:rsidR="0024050C" w:rsidRPr="00BC3AC6" w:rsidRDefault="0024050C" w:rsidP="0024050C">
            <w:pPr>
              <w:ind w:firstLineChars="600" w:firstLine="1260"/>
              <w:rPr>
                <w:rFonts w:hint="eastAsia"/>
                <w:bdr w:val="single" w:sz="4" w:space="0" w:color="auto"/>
              </w:rPr>
            </w:pPr>
          </w:p>
          <w:p w:rsidR="0024050C" w:rsidRPr="00623EA8" w:rsidRDefault="0024050C" w:rsidP="0024050C">
            <w:pPr>
              <w:rPr>
                <w:rFonts w:hint="eastAsia"/>
                <w:b/>
              </w:rPr>
            </w:pPr>
            <w:r>
              <w:rPr>
                <w:rFonts w:hint="eastAsia"/>
                <w:b/>
              </w:rPr>
              <w:t xml:space="preserve">　　　　　　</w:t>
            </w:r>
            <w:r w:rsidRPr="00623EA8">
              <w:rPr>
                <w:rFonts w:hint="eastAsia"/>
                <w:b/>
              </w:rPr>
              <w:t>改正前</w:t>
            </w:r>
            <w:r>
              <w:rPr>
                <w:rFonts w:hint="eastAsia"/>
              </w:rPr>
              <w:t xml:space="preserve">　　　　　　　　　　　　　　　　　　　　　</w:t>
            </w:r>
            <w:r w:rsidRPr="00623EA8">
              <w:rPr>
                <w:rFonts w:hint="eastAsia"/>
                <w:b/>
              </w:rPr>
              <w:t>改正後</w:t>
            </w:r>
          </w:p>
          <w:p w:rsidR="0024050C" w:rsidRDefault="0024050C" w:rsidP="00652F7A">
            <w:pPr>
              <w:rPr>
                <w:rFonts w:hint="eastAsia"/>
              </w:rPr>
            </w:pPr>
            <w:r>
              <w:rPr>
                <w:rFonts w:hint="eastAsia"/>
                <w:noProof/>
              </w:rPr>
              <mc:AlternateContent>
                <mc:Choice Requires="wps">
                  <w:drawing>
                    <wp:anchor distT="0" distB="0" distL="114300" distR="114300" simplePos="0" relativeHeight="251660288" behindDoc="0" locked="0" layoutInCell="1" allowOverlap="1" wp14:anchorId="27C025B6" wp14:editId="1173875E">
                      <wp:simplePos x="0" y="0"/>
                      <wp:positionH relativeFrom="column">
                        <wp:posOffset>3017520</wp:posOffset>
                      </wp:positionH>
                      <wp:positionV relativeFrom="paragraph">
                        <wp:posOffset>17780</wp:posOffset>
                      </wp:positionV>
                      <wp:extent cx="2121535" cy="785495"/>
                      <wp:effectExtent l="0" t="0" r="37465" b="2730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535" cy="785495"/>
                              </a:xfrm>
                              <a:prstGeom prst="roundRect">
                                <a:avLst>
                                  <a:gd name="adj" fmla="val 16667"/>
                                </a:avLst>
                              </a:prstGeom>
                              <a:solidFill>
                                <a:srgbClr val="FFFFFF"/>
                              </a:solidFill>
                              <a:ln w="6350">
                                <a:solidFill>
                                  <a:srgbClr val="000000"/>
                                </a:solidFill>
                                <a:round/>
                                <a:headEnd/>
                                <a:tailEnd/>
                              </a:ln>
                            </wps:spPr>
                            <wps:txbx>
                              <w:txbxContent>
                                <w:p w:rsidR="0024050C" w:rsidRDefault="0024050C" w:rsidP="0024050C">
                                  <w:r w:rsidRPr="00623EA8">
                                    <w:rPr>
                                      <w:rFonts w:ascii="ＭＳ ゴシック" w:eastAsia="ＭＳ ゴシック" w:hAnsi="ＭＳ ゴシック"/>
                                      <w:b/>
                                      <w:u w:val="single"/>
                                    </w:rPr>
                                    <w:t>労災保険から給付がある業務災害</w:t>
                                  </w:r>
                                  <w:r w:rsidRPr="00623EA8">
                                    <w:rPr>
                                      <w:rFonts w:ascii="ＭＳ ゴシック" w:eastAsia="ＭＳ ゴシック" w:hAnsi="ＭＳ ゴシック"/>
                                      <w:b/>
                                      <w:u w:val="single"/>
                                      <w:em w:val="dot"/>
                                    </w:rPr>
                                    <w:t>以外</w:t>
                                  </w:r>
                                  <w:r w:rsidRPr="00623EA8">
                                    <w:rPr>
                                      <w:b/>
                                    </w:rPr>
                                    <w:t>の場合について健康保険の給付を行う。</w:t>
                                  </w:r>
                                  <w:r>
                                    <w:rPr>
                                      <w:rFonts w:hint="eastAsia"/>
                                    </w:rPr>
                                    <w:t xml:space="preserve">　〔</w:t>
                                  </w:r>
                                  <w:r w:rsidRPr="002F2778">
                                    <w:rPr>
                                      <w:rFonts w:ascii="ＭＳ ゴシック" w:eastAsia="ＭＳ ゴシック" w:hAnsi="ＭＳ ゴシック" w:hint="eastAsia"/>
                                    </w:rPr>
                                    <w:t>＊２</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237.6pt;margin-top:1.4pt;width:167.05pt;height:6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wciDcCAABwBAAADgAAAGRycy9lMm9Eb2MueG1srFRRc9MwDH7njv/g8ztN061dl2u623WU427A&#10;jsEPcG2nMTiWkd2m3a9HcbLRAk8cefBJlvRJ+iRncXNoLNtrDAZcyfPRmDPtJCjjtiX/+mX9Zs5Z&#10;iMIpYcHpkh914DfL168WrS/0BGqwSiMjEBeK1pe8jtEXWRZkrRsRRuC1I2MF2IhIKm4zhaIl9MZm&#10;k/F4lrWAyiNIHQLd3vVGvkz4VaVl/FRVQUdmS061xXRiOjfdmS0Xotii8LWRQxniH6pohHGU9AXq&#10;TkTBdmj+gGqMRAhQxZGEJoOqMlKnHqibfPxbN4+18Dr1QuQE/0JT+H+w8uP+AZlRJZ9x5kRDI7rd&#10;RUiZ2ayjp/WhIK9H/4Bdg8Hfg/wemINVLdxW3yJCW2uhqKi888/OAjolUCjbtB9AEbog9MTUocKm&#10;AyQO2CEN5PgyEH2ITNLlJJ/k04spZ5JsV/Pp5fU0pRDFc7THEN9paFgnlBxh59RnmnpKIfb3Iaap&#10;qKE3ob5xVjWWZrwXluWz2exqQBycM1E8Y6Z2wRq1NtYmBbeblUVGoSVfp28IDqdu1rGW+LyYjlMV&#10;Z7ZwCjFO398gUh9pNztq3zqV5CiM7WWq0rqB647efkzxsDmkWaZBdNRvQB2JfIR+8emhklADPnHW&#10;0tKXPPzYCdSc2feOBnh1OSGGWUzKfH5NLwZPDZsTg3CSgEoeOevFVezf1c6j2daUJ0/tO+gWqjLx&#10;eTf6mobiaa1JOns3p3ry+vWjWP4EAAD//wMAUEsDBBQABgAIAAAAIQC1oQSD3gAAAAkBAAAPAAAA&#10;ZHJzL2Rvd25yZXYueG1sTI/LTsMwEEX3SPyDNUjsqE1KSwlxqoJExQpBeazdeHAi4nEUu274e4YV&#10;LEf36M651Xryvcg4xi6QhsuZAoHUBNuR0/D2+nCxAhGTIWv6QKjhGyOs69OTypQ2HOkF8y45wSUU&#10;S6OhTWkopYxNi97EWRiQOPsMozeJz9FJO5ojl/teFkotpTcd8YfWDHjfYvO1O3gN/V3OG/nh3fT4&#10;rp7m+XnrctxqfX42bW5BJJzSHwy/+qwONTvtw4FsFL2Gq+tFwaiGghdwvlI3cxB7BovlAmRdyf8L&#10;6h8AAAD//wMAUEsBAi0AFAAGAAgAAAAhAOSZw8D7AAAA4QEAABMAAAAAAAAAAAAAAAAAAAAAAFtD&#10;b250ZW50X1R5cGVzXS54bWxQSwECLQAUAAYACAAAACEAI7Jq4dcAAACUAQAACwAAAAAAAAAAAAAA&#10;AAAsAQAAX3JlbHMvLnJlbHNQSwECLQAUAAYACAAAACEALhwciDcCAABwBAAADgAAAAAAAAAAAAAA&#10;AAAsAgAAZHJzL2Uyb0RvYy54bWxQSwECLQAUAAYACAAAACEAtaEEg94AAAAJAQAADwAAAAAAAAAA&#10;AAAAAACPBAAAZHJzL2Rvd25yZXYueG1sUEsFBgAAAAAEAAQA8wAAAJoFAAAAAA==&#10;" strokeweight=".5pt">
                      <v:textbox inset="5.85pt,.7pt,5.85pt,.7pt">
                        <w:txbxContent>
                          <w:p w:rsidR="0024050C" w:rsidRDefault="0024050C" w:rsidP="0024050C">
                            <w:r w:rsidRPr="00623EA8">
                              <w:rPr>
                                <w:rFonts w:ascii="ＭＳ ゴシック" w:eastAsia="ＭＳ ゴシック" w:hAnsi="ＭＳ ゴシック"/>
                                <w:b/>
                                <w:u w:val="single"/>
                              </w:rPr>
                              <w:t>労災保険から給付がある業務災害</w:t>
                            </w:r>
                            <w:r w:rsidRPr="00623EA8">
                              <w:rPr>
                                <w:rFonts w:ascii="ＭＳ ゴシック" w:eastAsia="ＭＳ ゴシック" w:hAnsi="ＭＳ ゴシック"/>
                                <w:b/>
                                <w:u w:val="single"/>
                                <w:em w:val="dot"/>
                              </w:rPr>
                              <w:t>以外</w:t>
                            </w:r>
                            <w:r w:rsidRPr="00623EA8">
                              <w:rPr>
                                <w:b/>
                              </w:rPr>
                              <w:t>の場合について健康保険の給付を行う。</w:t>
                            </w:r>
                            <w:r>
                              <w:rPr>
                                <w:rFonts w:hint="eastAsia"/>
                              </w:rPr>
                              <w:t xml:space="preserve">　〔</w:t>
                            </w:r>
                            <w:r w:rsidRPr="002F2778">
                              <w:rPr>
                                <w:rFonts w:ascii="ＭＳ ゴシック" w:eastAsia="ＭＳ ゴシック" w:hAnsi="ＭＳ ゴシック" w:hint="eastAsia"/>
                              </w:rPr>
                              <w:t>＊２</w:t>
                            </w:r>
                            <w:r>
                              <w:rPr>
                                <w:rFonts w:hint="eastAsia"/>
                              </w:rPr>
                              <w:t>〕</w:t>
                            </w:r>
                          </w:p>
                        </w:txbxContent>
                      </v:textbox>
                    </v:roundrect>
                  </w:pict>
                </mc:Fallback>
              </mc:AlternateContent>
            </w:r>
            <w:r>
              <w:rPr>
                <w:rFonts w:hint="eastAsia"/>
                <w:noProof/>
              </w:rPr>
              <mc:AlternateContent>
                <mc:Choice Requires="wps">
                  <w:drawing>
                    <wp:anchor distT="0" distB="0" distL="114300" distR="114300" simplePos="0" relativeHeight="251659264" behindDoc="0" locked="0" layoutInCell="1" allowOverlap="1" wp14:anchorId="5B7C709E" wp14:editId="4FF93DAE">
                      <wp:simplePos x="0" y="0"/>
                      <wp:positionH relativeFrom="column">
                        <wp:posOffset>160020</wp:posOffset>
                      </wp:positionH>
                      <wp:positionV relativeFrom="paragraph">
                        <wp:posOffset>44450</wp:posOffset>
                      </wp:positionV>
                      <wp:extent cx="1863725" cy="785495"/>
                      <wp:effectExtent l="0" t="0" r="15875" b="2730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725" cy="785495"/>
                              </a:xfrm>
                              <a:prstGeom prst="roundRect">
                                <a:avLst>
                                  <a:gd name="adj" fmla="val 16667"/>
                                </a:avLst>
                              </a:prstGeom>
                              <a:solidFill>
                                <a:srgbClr val="FFFFFF"/>
                              </a:solidFill>
                              <a:ln w="6350">
                                <a:solidFill>
                                  <a:srgbClr val="000000"/>
                                </a:solidFill>
                                <a:round/>
                                <a:headEnd/>
                                <a:tailEnd/>
                              </a:ln>
                            </wps:spPr>
                            <wps:txbx>
                              <w:txbxContent>
                                <w:p w:rsidR="0024050C" w:rsidRDefault="0024050C" w:rsidP="0024050C">
                                  <w:pPr>
                                    <w:rPr>
                                      <w:rFonts w:hint="eastAsia"/>
                                    </w:rPr>
                                  </w:pPr>
                                  <w:r w:rsidRPr="007B23C0">
                                    <w:rPr>
                                      <w:rFonts w:ascii="ＭＳ ゴシック" w:eastAsia="ＭＳ ゴシック" w:hAnsi="ＭＳ ゴシック"/>
                                      <w:u w:val="single"/>
                                    </w:rPr>
                                    <w:t>業務</w:t>
                                  </w:r>
                                  <w:r w:rsidRPr="00816F32">
                                    <w:rPr>
                                      <w:rFonts w:ascii="ＭＳ ゴシック" w:eastAsia="ＭＳ ゴシック" w:hAnsi="ＭＳ ゴシック"/>
                                      <w:u w:val="single"/>
                                      <w:em w:val="dot"/>
                                    </w:rPr>
                                    <w:t>外</w:t>
                                  </w:r>
                                  <w:r w:rsidRPr="00716107">
                                    <w:t>について健康保険の給付を行う。</w:t>
                                  </w:r>
                                </w:p>
                                <w:p w:rsidR="0024050C" w:rsidRDefault="0024050C" w:rsidP="0024050C">
                                  <w:pPr>
                                    <w:ind w:firstLineChars="800" w:firstLine="1680"/>
                                  </w:pPr>
                                  <w:r>
                                    <w:rPr>
                                      <w:rFonts w:hint="eastAsia"/>
                                    </w:rPr>
                                    <w:t>〔</w:t>
                                  </w:r>
                                  <w:r w:rsidRPr="002F2778">
                                    <w:rPr>
                                      <w:rFonts w:ascii="ＭＳ ゴシック" w:eastAsia="ＭＳ ゴシック" w:hAnsi="ＭＳ ゴシック" w:hint="eastAsia"/>
                                    </w:rPr>
                                    <w:t>＊１</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left:0;text-align:left;margin-left:12.6pt;margin-top:3.5pt;width:146.75pt;height:6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wHdDUCAABpBAAADgAAAGRycy9lMm9Eb2MueG1srFTbjtMwEH1H4h8sv9O03e1lo6arVZcipAVW&#10;LHyAazuNwfGYsdt09+uZOGlpgSdEHqwZj+f4zJlxFreH2rK9xmDAFXw0GHKmnQRl3LbgX7+s38w5&#10;C1E4JSw4XfBnHfjt8vWrReNzPYYKrNLICMSFvPEFr2L0eZYFWelahAF47ShYAtYikovbTKFoCL22&#10;2Xg4nGYNoPIIUodAu/ddkC8TfllqGT+VZdCR2YITt5hWTOumXbPlQuRbFL4ysqch/oFFLYyjS09Q&#10;9yIKtkPzB1RtJEKAMg4k1BmUpZE61UDVjIa/VfNUCa9TLSRO8CeZwv+DlR/3j8iMKviEMydqatHd&#10;LkK6mU1aeRofcjr15B+xLTD4B5DfA3OwqoTb6jtEaCotFJEateezi4TWCZTKNs0HUIQuCD0pdSix&#10;bgFJA3ZIDXk+NUQfIpO0OZpPr2ZjYiYpNptPrm8SpUzkx2yPIb7TULPWKDjCzqnP1PV0hdg/hJi6&#10;ovrahPrGWVlb6vFeWDaaTqezRFrk/WHCPmKmcsEatTbWJge3m5VFRqkFX6evTw7nx6xjTcGnV5Nh&#10;YnERC+cQw/T9DSLVkWazlfatU8mOwtjOJpbW9Vq38nZtiofNoe/YBtQzqY7QTTy9UDIqwBfOGpr2&#10;gocfO4GaM/veUedm12OSlsXkzOc39FTwPLA5CwgnCajgkbPOXMXuQe08mm1F94xS3Q7aSSpNPA5F&#10;x6lnTfNM1sWDOffTqV9/iOVPAAAA//8DAFBLAwQUAAYACAAAACEAQitO2dwAAAAIAQAADwAAAGRy&#10;cy9kb3ducmV2LnhtbEyPy07DMBBF90j8gzVI7KjdRJAqxKkKEhUrBIV27caDE+FHFLtu+HuGFSxH&#10;9+jOuc16dpZlnOIQvITlQgBD3wU9eCPh4/3pZgUsJuW1ssGjhG+MsG4vLxpV63D2b5h3yTAq8bFW&#10;EvqUxprz2PXoVFyEET1ln2FyKtE5Ga4ndaZyZ3khxB13avD0oVcjPvbYfe1OToJ9yHnDD87Mz3vx&#10;UubXrclxK+X11by5B5ZwTn8w/OqTOrTkdAwnryOzEorbgkgJFS2iuFyuKmBH4kpRAW8b/n9A+wMA&#10;AP//AwBQSwECLQAUAAYACAAAACEA5JnDwPsAAADhAQAAEwAAAAAAAAAAAAAAAAAAAAAAW0NvbnRl&#10;bnRfVHlwZXNdLnhtbFBLAQItABQABgAIAAAAIQAjsmrh1wAAAJQBAAALAAAAAAAAAAAAAAAAACwB&#10;AABfcmVscy8ucmVsc1BLAQItABQABgAIAAAAIQALTAd0NQIAAGkEAAAOAAAAAAAAAAAAAAAAACwC&#10;AABkcnMvZTJvRG9jLnhtbFBLAQItABQABgAIAAAAIQBCK07Z3AAAAAgBAAAPAAAAAAAAAAAAAAAA&#10;AI0EAABkcnMvZG93bnJldi54bWxQSwUGAAAAAAQABADzAAAAlgUAAAAA&#10;" strokeweight=".5pt">
                      <v:textbox inset="5.85pt,.7pt,5.85pt,.7pt">
                        <w:txbxContent>
                          <w:p w:rsidR="0024050C" w:rsidRDefault="0024050C" w:rsidP="0024050C">
                            <w:pPr>
                              <w:rPr>
                                <w:rFonts w:hint="eastAsia"/>
                              </w:rPr>
                            </w:pPr>
                            <w:r w:rsidRPr="007B23C0">
                              <w:rPr>
                                <w:rFonts w:ascii="ＭＳ ゴシック" w:eastAsia="ＭＳ ゴシック" w:hAnsi="ＭＳ ゴシック"/>
                                <w:u w:val="single"/>
                              </w:rPr>
                              <w:t>業務</w:t>
                            </w:r>
                            <w:r w:rsidRPr="00816F32">
                              <w:rPr>
                                <w:rFonts w:ascii="ＭＳ ゴシック" w:eastAsia="ＭＳ ゴシック" w:hAnsi="ＭＳ ゴシック"/>
                                <w:u w:val="single"/>
                                <w:em w:val="dot"/>
                              </w:rPr>
                              <w:t>外</w:t>
                            </w:r>
                            <w:r w:rsidRPr="00716107">
                              <w:t>について健康保険の給付を行う。</w:t>
                            </w:r>
                          </w:p>
                          <w:p w:rsidR="0024050C" w:rsidRDefault="0024050C" w:rsidP="0024050C">
                            <w:pPr>
                              <w:ind w:firstLineChars="800" w:firstLine="1680"/>
                            </w:pPr>
                            <w:r>
                              <w:rPr>
                                <w:rFonts w:hint="eastAsia"/>
                              </w:rPr>
                              <w:t>〔</w:t>
                            </w:r>
                            <w:r w:rsidRPr="002F2778">
                              <w:rPr>
                                <w:rFonts w:ascii="ＭＳ ゴシック" w:eastAsia="ＭＳ ゴシック" w:hAnsi="ＭＳ ゴシック" w:hint="eastAsia"/>
                              </w:rPr>
                              <w:t>＊１</w:t>
                            </w:r>
                            <w:r>
                              <w:rPr>
                                <w:rFonts w:hint="eastAsia"/>
                              </w:rPr>
                              <w:t>〕</w:t>
                            </w:r>
                          </w:p>
                        </w:txbxContent>
                      </v:textbox>
                    </v:roundrect>
                  </w:pict>
                </mc:Fallback>
              </mc:AlternateContent>
            </w:r>
          </w:p>
          <w:p w:rsidR="0024050C" w:rsidRDefault="0024050C" w:rsidP="00652F7A">
            <w:pPr>
              <w:rPr>
                <w:rFonts w:hint="eastAsia"/>
              </w:rPr>
            </w:pPr>
            <w:r>
              <w:rPr>
                <w:rFonts w:hint="eastAsia"/>
                <w:noProof/>
              </w:rPr>
              <mc:AlternateContent>
                <mc:Choice Requires="wps">
                  <w:drawing>
                    <wp:anchor distT="0" distB="0" distL="114300" distR="114300" simplePos="0" relativeHeight="251661312" behindDoc="0" locked="0" layoutInCell="1" allowOverlap="1" wp14:anchorId="6DB8D56C" wp14:editId="66E084BF">
                      <wp:simplePos x="0" y="0"/>
                      <wp:positionH relativeFrom="column">
                        <wp:posOffset>2331720</wp:posOffset>
                      </wp:positionH>
                      <wp:positionV relativeFrom="paragraph">
                        <wp:posOffset>69850</wp:posOffset>
                      </wp:positionV>
                      <wp:extent cx="451485" cy="252095"/>
                      <wp:effectExtent l="0" t="25400" r="56515" b="5270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252095"/>
                              </a:xfrm>
                              <a:prstGeom prst="rightArrow">
                                <a:avLst>
                                  <a:gd name="adj1" fmla="val 50000"/>
                                  <a:gd name="adj2" fmla="val 44773"/>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26" type="#_x0000_t13" style="position:absolute;left:0;text-align:left;margin-left:183.6pt;margin-top:5.5pt;width:35.5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J3FEECAACQBAAADgAAAGRycy9lMm9Eb2MueG1srFTbbtswDH0fsH8Q9L7YSZMmNeoURboOA7qt&#10;QLcPYCQ51qbbJCVO9/WlZDdztrdhfhBEkTy8HNLXN0etyEH4IK2p6XRSUiIMs1yaXU2/fb1/t6Ik&#10;RDAclDWips8i0Jv12zfXnavEzLZWceEJgphQda6mbYyuKorAWqEhTKwTBpWN9Roiin5XcA8domtV&#10;zMrysuis585bJkLA17teSdcZv2kEi1+aJohIVE0xt5hPn89tOov1NVQ7D66VbEgD/iELDdJg0BPU&#10;HUQgey//gtKSeRtsEyfM6sI2jWQi14DVTMs/qnlqwYlcCzYnuFObwv+DZZ8Pj55IXtM5JQY0UnS7&#10;jzZHJsvUns6FCq2e3KNPBQb3YNmPQIzdtGB24tZ727UCOCY1TfbFmUMSArqSbffJckQHRM+dOjZe&#10;J0DsATlmQp5PhIhjJAwf54vpfLWghKFqtpiVV4scAapXZ+dD/CCsJulSUy93bcwZ5RBweAgxs8KH&#10;2oB/n1LSaIUkH0CRRYnfMAQjm9nYZj5fLi+GuANiAdVr5NwTqyS/l0plwe+2G+UJwtf0Pn+Dcxib&#10;KUO6ml5eLMqc6pkujCFShn2OGPXMTMuIu6OkrunqZARVIuO94XmyI0jV39FZmYGdREhP7NbyZyTH&#10;234xcJHx0lr/i5IOl6Km4ecevKBEfTRI8HI+QwpIzMJqdYUb5ceK7UgBhiFQTSMl/XUT+73bu0xT&#10;GpfUL2PTwDUyvs5On9OQKo493s72aixnq98/kvULAAAA//8DAFBLAwQUAAYACAAAACEA5zH2wt8A&#10;AAAJAQAADwAAAGRycy9kb3ducmV2LnhtbEyPwU7DMBBE70j8g7VI3KjTBNoS4lSoElfUFiTEzYmX&#10;OBCvQ+w2oV/f5QTH1byZnSnWk+vEEYfQelIwnyUgkGpvWmoUvL483axAhKjJ6M4TKvjBAOvy8qLQ&#10;ufEj7fC4j43gEAq5VmBj7HMpQ23R6TDzPRJrH35wOvI5NNIMeuRw18k0SRbS6Zb4g9U9bizWX/uD&#10;4xpVWsX6/vRsdxv51n5/brPT+6jU9dX0+AAi4hT/YPitzx4ouVPlD2SC6BRki2XKKAtz3sTAbbbK&#10;QFQK7pIlyLKQ/xeUZwAAAP//AwBQSwECLQAUAAYACAAAACEA5JnDwPsAAADhAQAAEwAAAAAAAAAA&#10;AAAAAAAAAAAAW0NvbnRlbnRfVHlwZXNdLnhtbFBLAQItABQABgAIAAAAIQAjsmrh1wAAAJQBAAAL&#10;AAAAAAAAAAAAAAAAACwBAABfcmVscy8ucmVsc1BLAQItABQABgAIAAAAIQAXoncUQQIAAJAEAAAO&#10;AAAAAAAAAAAAAAAAACwCAABkcnMvZTJvRG9jLnhtbFBLAQItABQABgAIAAAAIQDnMfbC3wAAAAkB&#10;AAAPAAAAAAAAAAAAAAAAAJkEAABkcnMvZG93bnJldi54bWxQSwUGAAAAAAQABADzAAAApQUAAAAA&#10;" strokeweight=".5pt">
                      <v:textbox inset="5.85pt,.7pt,5.85pt,.7pt"/>
                    </v:shape>
                  </w:pict>
                </mc:Fallback>
              </mc:AlternateContent>
            </w:r>
          </w:p>
          <w:p w:rsidR="0024050C" w:rsidRDefault="0024050C" w:rsidP="00652F7A">
            <w:pPr>
              <w:rPr>
                <w:rFonts w:hint="eastAsia"/>
              </w:rPr>
            </w:pPr>
          </w:p>
          <w:p w:rsidR="0024050C" w:rsidRDefault="0024050C" w:rsidP="00652F7A">
            <w:pPr>
              <w:rPr>
                <w:rFonts w:hint="eastAsia"/>
              </w:rPr>
            </w:pPr>
          </w:p>
          <w:p w:rsidR="0024050C" w:rsidRPr="0032753E" w:rsidRDefault="0024050C" w:rsidP="0024050C">
            <w:pPr>
              <w:spacing w:line="280" w:lineRule="exact"/>
              <w:ind w:leftChars="100" w:left="610" w:rightChars="83" w:right="174" w:hangingChars="200" w:hanging="400"/>
              <w:rPr>
                <w:rFonts w:hint="eastAsia"/>
                <w:sz w:val="20"/>
                <w:szCs w:val="20"/>
              </w:rPr>
            </w:pPr>
            <w:r w:rsidRPr="00AD39F6">
              <w:rPr>
                <w:rFonts w:ascii="ＭＳ ゴシック" w:eastAsia="ＭＳ ゴシック" w:hAnsi="ＭＳ ゴシック" w:hint="eastAsia"/>
                <w:sz w:val="20"/>
                <w:szCs w:val="20"/>
              </w:rPr>
              <w:t>＊１</w:t>
            </w:r>
            <w:r w:rsidRPr="00623EA8">
              <w:rPr>
                <w:rFonts w:hint="eastAsia"/>
                <w:b/>
                <w:sz w:val="20"/>
                <w:szCs w:val="20"/>
              </w:rPr>
              <w:t>改正前は、業務上であるか、業務外であるかで判断</w:t>
            </w:r>
            <w:r w:rsidRPr="0032753E">
              <w:rPr>
                <w:rFonts w:hint="eastAsia"/>
                <w:sz w:val="20"/>
                <w:szCs w:val="20"/>
              </w:rPr>
              <w:t>（業務上の場合は、労災保険から給付があるか否かを問わず、健康保険の給付は行わない）。</w:t>
            </w:r>
          </w:p>
          <w:p w:rsidR="0024050C" w:rsidRPr="0032753E" w:rsidRDefault="0024050C" w:rsidP="0024050C">
            <w:pPr>
              <w:spacing w:line="280" w:lineRule="exact"/>
              <w:ind w:left="800" w:rightChars="83" w:right="174" w:hangingChars="400" w:hanging="800"/>
              <w:rPr>
                <w:sz w:val="20"/>
                <w:szCs w:val="20"/>
              </w:rPr>
            </w:pPr>
            <w:r w:rsidRPr="0032753E">
              <w:rPr>
                <w:rFonts w:hint="eastAsia"/>
                <w:sz w:val="20"/>
                <w:szCs w:val="20"/>
              </w:rPr>
              <w:t xml:space="preserve">　</w:t>
            </w:r>
            <w:r>
              <w:rPr>
                <w:rFonts w:hint="eastAsia"/>
                <w:sz w:val="20"/>
                <w:szCs w:val="20"/>
              </w:rPr>
              <w:t xml:space="preserve">　</w:t>
            </w:r>
            <w:r w:rsidRPr="0032753E">
              <w:rPr>
                <w:rFonts w:hint="eastAsia"/>
                <w:sz w:val="20"/>
                <w:szCs w:val="20"/>
              </w:rPr>
              <w:t xml:space="preserve">　</w:t>
            </w:r>
            <w:r>
              <w:rPr>
                <w:rFonts w:hint="eastAsia"/>
                <w:sz w:val="20"/>
                <w:szCs w:val="20"/>
              </w:rPr>
              <w:t>〈補足〉</w:t>
            </w:r>
            <w:r w:rsidRPr="0032753E">
              <w:rPr>
                <w:rFonts w:hint="eastAsia"/>
                <w:sz w:val="20"/>
                <w:szCs w:val="20"/>
              </w:rPr>
              <w:t>健康保険法では、業務とは「職業その他社会生活上の地位に基づいて継続して行う事務又は事業」と幅広く取り扱っており、例えば、副業で行った請負の業務で負傷した場合なども、健康保険法では「業務上」と判断していた。その結果、労災保険からも健康保険からも給付がなされない事態が生じることがあった。</w:t>
            </w:r>
          </w:p>
          <w:p w:rsidR="0024050C" w:rsidRDefault="0024050C" w:rsidP="0024050C">
            <w:pPr>
              <w:spacing w:line="280" w:lineRule="exact"/>
              <w:ind w:leftChars="100" w:left="610" w:rightChars="83" w:right="174" w:hangingChars="200" w:hanging="400"/>
              <w:rPr>
                <w:rFonts w:hint="eastAsia"/>
                <w:sz w:val="20"/>
                <w:szCs w:val="20"/>
              </w:rPr>
            </w:pPr>
            <w:r w:rsidRPr="00AD39F6">
              <w:rPr>
                <w:rFonts w:ascii="ＭＳ ゴシック" w:eastAsia="ＭＳ ゴシック" w:hAnsi="ＭＳ ゴシック" w:hint="eastAsia"/>
                <w:sz w:val="20"/>
                <w:szCs w:val="20"/>
              </w:rPr>
              <w:t>＊２</w:t>
            </w:r>
            <w:r w:rsidRPr="00623EA8">
              <w:rPr>
                <w:rFonts w:hint="eastAsia"/>
                <w:b/>
                <w:sz w:val="20"/>
                <w:szCs w:val="20"/>
              </w:rPr>
              <w:t>改正後は、健康保険法における業務上・外の区分を廃止し、労災保険から給付がある業務災害であるか否かで判断</w:t>
            </w:r>
            <w:r w:rsidRPr="0032753E">
              <w:rPr>
                <w:rFonts w:hint="eastAsia"/>
                <w:sz w:val="20"/>
                <w:szCs w:val="20"/>
              </w:rPr>
              <w:t>（労災保険から給付がない場合は、健康保険から給付）。</w:t>
            </w:r>
          </w:p>
          <w:p w:rsidR="0024050C" w:rsidRPr="0032753E" w:rsidRDefault="0024050C" w:rsidP="0024050C">
            <w:pPr>
              <w:spacing w:line="280" w:lineRule="exact"/>
              <w:ind w:leftChars="100" w:left="610" w:rightChars="83" w:right="174" w:hangingChars="200" w:hanging="400"/>
              <w:rPr>
                <w:rFonts w:hint="eastAsia"/>
                <w:sz w:val="20"/>
                <w:szCs w:val="20"/>
              </w:rPr>
            </w:pPr>
          </w:p>
          <w:p w:rsidR="0024050C" w:rsidRDefault="0024050C" w:rsidP="0024050C">
            <w:pPr>
              <w:ind w:left="420" w:hangingChars="200" w:hanging="420"/>
              <w:jc w:val="center"/>
              <w:rPr>
                <w:rFonts w:hint="eastAsia"/>
              </w:rPr>
            </w:pPr>
            <w:r>
              <w:rPr>
                <w:rFonts w:hint="eastAsia"/>
              </w:rPr>
              <w:t>注．役員としての業務に対する保険給付については、次のような特例がある！</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2"/>
            </w:tblGrid>
            <w:tr w:rsidR="0024050C" w:rsidTr="00652F7A">
              <w:trPr>
                <w:trHeight w:val="1101"/>
              </w:trPr>
              <w:tc>
                <w:tcPr>
                  <w:tcW w:w="9284" w:type="dxa"/>
                </w:tcPr>
                <w:p w:rsidR="0024050C" w:rsidRPr="005745F3" w:rsidRDefault="0024050C" w:rsidP="0024050C">
                  <w:pPr>
                    <w:ind w:firstLineChars="100" w:firstLine="210"/>
                    <w:rPr>
                      <w:rFonts w:hint="eastAsia"/>
                    </w:rPr>
                  </w:pPr>
                  <w:r>
                    <w:rPr>
                      <w:rFonts w:hint="eastAsia"/>
                    </w:rPr>
                    <w:t>役員（法人の取締役等）としての</w:t>
                  </w:r>
                  <w:r w:rsidRPr="005745F3">
                    <w:rPr>
                      <w:rFonts w:hint="eastAsia"/>
                    </w:rPr>
                    <w:t>業務</w:t>
                  </w:r>
                  <w:r>
                    <w:rPr>
                      <w:rFonts w:hint="eastAsia"/>
                    </w:rPr>
                    <w:t>に起因する</w:t>
                  </w:r>
                  <w:r w:rsidRPr="005745F3">
                    <w:rPr>
                      <w:rFonts w:hint="eastAsia"/>
                    </w:rPr>
                    <w:t>負傷</w:t>
                  </w:r>
                  <w:r>
                    <w:rPr>
                      <w:rFonts w:hint="eastAsia"/>
                    </w:rPr>
                    <w:t>等</w:t>
                  </w:r>
                  <w:r w:rsidRPr="005745F3">
                    <w:rPr>
                      <w:rFonts w:hint="eastAsia"/>
                    </w:rPr>
                    <w:t>については、現行の</w:t>
                  </w:r>
                  <w:r>
                    <w:rPr>
                      <w:rFonts w:hint="eastAsia"/>
                    </w:rPr>
                    <w:t>通達における</w:t>
                  </w:r>
                  <w:r w:rsidRPr="005745F3">
                    <w:rPr>
                      <w:rFonts w:hint="eastAsia"/>
                    </w:rPr>
                    <w:t>取扱いと同様に</w:t>
                  </w:r>
                  <w:r>
                    <w:rPr>
                      <w:rFonts w:hint="eastAsia"/>
                    </w:rPr>
                    <w:t>、</w:t>
                  </w:r>
                  <w:r w:rsidRPr="005745F3">
                    <w:rPr>
                      <w:rFonts w:hint="eastAsia"/>
                    </w:rPr>
                    <w:t>小規模な適用事業所</w:t>
                  </w:r>
                  <w:r>
                    <w:rPr>
                      <w:rFonts w:hint="eastAsia"/>
                    </w:rPr>
                    <w:t>（被保険者数５人未満）</w:t>
                  </w:r>
                  <w:r w:rsidRPr="005745F3">
                    <w:rPr>
                      <w:rFonts w:hint="eastAsia"/>
                    </w:rPr>
                    <w:t>に所属する法人の代表者等であって、一般の従業員と著しく異ならないような労務に従事している者を除き、健康保険から給付を行わない</w:t>
                  </w:r>
                  <w:r>
                    <w:rPr>
                      <w:rFonts w:hint="eastAsia"/>
                    </w:rPr>
                    <w:t>。</w:t>
                  </w:r>
                </w:p>
              </w:tc>
            </w:tr>
          </w:tbl>
          <w:p w:rsidR="0024050C" w:rsidRPr="00877CC5" w:rsidRDefault="0024050C" w:rsidP="00652F7A">
            <w:pPr>
              <w:spacing w:line="120" w:lineRule="exact"/>
              <w:rPr>
                <w:rFonts w:hint="eastAsia"/>
                <w:color w:val="FFFFFF"/>
              </w:rPr>
            </w:pPr>
            <w:r w:rsidRPr="00877CC5">
              <w:rPr>
                <w:rFonts w:hint="eastAsia"/>
                <w:color w:val="FFFFFF"/>
              </w:rPr>
              <w:t>。</w:t>
            </w:r>
          </w:p>
        </w:tc>
      </w:tr>
    </w:tbl>
    <w:p w:rsidR="0024050C" w:rsidRDefault="0024050C" w:rsidP="0024050C">
      <w:pPr>
        <w:rPr>
          <w:rFonts w:hint="eastAsia"/>
        </w:rPr>
      </w:pPr>
    </w:p>
    <w:tbl>
      <w:tblPr>
        <w:tblpPr w:leftFromText="142" w:rightFromText="142" w:vertAnchor="page" w:horzAnchor="page" w:tblpX="1810" w:tblpY="11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606"/>
      </w:tblGrid>
      <w:tr w:rsidR="0024050C" w:rsidTr="0024050C">
        <w:trPr>
          <w:trHeight w:val="2533"/>
        </w:trPr>
        <w:tc>
          <w:tcPr>
            <w:tcW w:w="8606" w:type="dxa"/>
            <w:tcBorders>
              <w:top w:val="single" w:sz="4" w:space="0" w:color="auto"/>
              <w:left w:val="single" w:sz="4" w:space="0" w:color="auto"/>
              <w:bottom w:val="single" w:sz="4" w:space="0" w:color="auto"/>
              <w:right w:val="single" w:sz="4" w:space="0" w:color="auto"/>
            </w:tcBorders>
            <w:shd w:val="clear" w:color="auto" w:fill="F2F2F2"/>
          </w:tcPr>
          <w:p w:rsidR="0024050C" w:rsidRDefault="0024050C" w:rsidP="0024050C">
            <w:pPr>
              <w:ind w:left="210" w:hangingChars="100" w:hanging="210"/>
              <w:rPr>
                <w:rFonts w:hint="eastAsia"/>
              </w:rPr>
            </w:pPr>
            <w:bookmarkStart w:id="0" w:name="_GoBack"/>
            <w:bookmarkEnd w:id="0"/>
          </w:p>
          <w:p w:rsidR="0024050C" w:rsidRPr="00623EA8" w:rsidRDefault="0024050C" w:rsidP="0024050C">
            <w:pPr>
              <w:numPr>
                <w:ilvl w:val="0"/>
                <w:numId w:val="1"/>
              </w:numPr>
              <w:rPr>
                <w:rFonts w:hint="eastAsia"/>
              </w:rPr>
            </w:pPr>
            <w:r>
              <w:rPr>
                <w:rFonts w:hint="eastAsia"/>
              </w:rPr>
              <w:t xml:space="preserve">　</w:t>
            </w:r>
            <w:r w:rsidRPr="002F2778">
              <w:rPr>
                <w:rFonts w:hint="eastAsia"/>
                <w:szCs w:val="21"/>
              </w:rPr>
              <w:t>副業で行った請負の業務で負傷した場合（シルバー人材センターの会員の請負契約による就業中の負傷等）やインターンシップで負傷した場合等には、労災保険からも健康保険からも給付が行われないことがあったが、これが改善され、労働者性がない等の理由で労災保険から給付が行われない場合には、健康保険から給付が行われることになった。</w:t>
            </w:r>
          </w:p>
          <w:p w:rsidR="0024050C" w:rsidRDefault="0024050C" w:rsidP="0024050C">
            <w:pPr>
              <w:rPr>
                <w:rFonts w:hint="eastAsia"/>
              </w:rPr>
            </w:pPr>
          </w:p>
          <w:p w:rsidR="0024050C" w:rsidRDefault="0024050C" w:rsidP="0024050C">
            <w:pPr>
              <w:ind w:left="317" w:hangingChars="151" w:hanging="317"/>
              <w:rPr>
                <w:rFonts w:hint="eastAsia"/>
              </w:rPr>
            </w:pPr>
            <w:r w:rsidRPr="00623EA8">
              <w:rPr>
                <w:rFonts w:hint="eastAsia"/>
                <w:szCs w:val="21"/>
              </w:rPr>
              <w:t>②　ただし、法人の取締役などの</w:t>
            </w:r>
            <w:r w:rsidRPr="00716107">
              <w:rPr>
                <w:rFonts w:hint="eastAsia"/>
              </w:rPr>
              <w:t>役員</w:t>
            </w:r>
            <w:r>
              <w:rPr>
                <w:rFonts w:hint="eastAsia"/>
              </w:rPr>
              <w:t>としての</w:t>
            </w:r>
            <w:r w:rsidRPr="00716107">
              <w:rPr>
                <w:rFonts w:hint="eastAsia"/>
              </w:rPr>
              <w:t>業務</w:t>
            </w:r>
            <w:r>
              <w:rPr>
                <w:rFonts w:hint="eastAsia"/>
              </w:rPr>
              <w:t>に起因する</w:t>
            </w:r>
            <w:r w:rsidRPr="00716107">
              <w:rPr>
                <w:rFonts w:hint="eastAsia"/>
              </w:rPr>
              <w:t>負傷</w:t>
            </w:r>
            <w:r>
              <w:rPr>
                <w:rFonts w:hint="eastAsia"/>
              </w:rPr>
              <w:t>等</w:t>
            </w:r>
            <w:r w:rsidRPr="00716107">
              <w:rPr>
                <w:rFonts w:hint="eastAsia"/>
              </w:rPr>
              <w:t>については、</w:t>
            </w:r>
            <w:r>
              <w:rPr>
                <w:rFonts w:hint="eastAsia"/>
              </w:rPr>
              <w:t>極めて</w:t>
            </w:r>
            <w:r w:rsidRPr="00623EA8">
              <w:rPr>
                <w:rFonts w:hint="eastAsia"/>
                <w:szCs w:val="21"/>
              </w:rPr>
              <w:t>小規模な法人における場合を除き、労災保険からの給付の有無を問わず、健康保険からの給付は行われない（そのことを、法律に明記）。</w:t>
            </w:r>
          </w:p>
        </w:tc>
      </w:tr>
    </w:tbl>
    <w:p w:rsidR="00A94E9A" w:rsidRPr="0024050C" w:rsidRDefault="0024050C">
      <w:pPr>
        <w:rPr>
          <w:rFonts w:hint="eastAsia"/>
          <w:b/>
        </w:rPr>
      </w:pPr>
      <w:r w:rsidRPr="00623EA8">
        <w:rPr>
          <w:rFonts w:hint="eastAsia"/>
          <w:b/>
        </w:rPr>
        <w:t>この改正のポイントを挙げると次のとおりです。</w:t>
      </w:r>
    </w:p>
    <w:sectPr w:rsidR="00A94E9A" w:rsidRPr="0024050C" w:rsidSect="007C34B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B4713"/>
    <w:multiLevelType w:val="hybridMultilevel"/>
    <w:tmpl w:val="18DAA212"/>
    <w:lvl w:ilvl="0" w:tplc="24400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50C"/>
    <w:rsid w:val="0024050C"/>
    <w:rsid w:val="007C34BA"/>
    <w:rsid w:val="00A94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v:textbox inset="5.85pt,.7pt,5.85pt,.7pt"/>
    </o:shapedefaults>
    <o:shapelayout v:ext="edit">
      <o:idmap v:ext="edit" data="1"/>
    </o:shapelayout>
  </w:shapeDefaults>
  <w:decimalSymbol w:val="."/>
  <w:listSeparator w:val=","/>
  <w14:docId w14:val="434DAC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50C"/>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50C"/>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129</Words>
  <Characters>736</Characters>
  <Application>Microsoft Macintosh Word</Application>
  <DocSecurity>0</DocSecurity>
  <Lines>6</Lines>
  <Paragraphs>1</Paragraphs>
  <ScaleCrop>false</ScaleCrop>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仁美</dc:creator>
  <cp:keywords/>
  <dc:description/>
  <cp:lastModifiedBy>中村 仁美</cp:lastModifiedBy>
  <cp:revision>1</cp:revision>
  <dcterms:created xsi:type="dcterms:W3CDTF">2013-10-07T05:41:00Z</dcterms:created>
  <dcterms:modified xsi:type="dcterms:W3CDTF">2013-10-07T05:46:00Z</dcterms:modified>
</cp:coreProperties>
</file>